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9B609" w14:textId="77777777" w:rsidR="00B506CE" w:rsidRDefault="00B506CE" w:rsidP="008E0768">
      <w:pPr>
        <w:contextualSpacing/>
        <w:rPr>
          <w:rFonts w:ascii="Times" w:hAnsi="Times"/>
          <w:b/>
        </w:rPr>
      </w:pPr>
    </w:p>
    <w:p w14:paraId="7C0978F8" w14:textId="07E0966C" w:rsidR="00B61C6C" w:rsidRPr="008E0768" w:rsidRDefault="00B61C6C" w:rsidP="00C46A9C">
      <w:pPr>
        <w:contextualSpacing/>
        <w:jc w:val="center"/>
        <w:rPr>
          <w:rFonts w:asciiTheme="minorHAnsi" w:hAnsiTheme="minorHAnsi" w:cstheme="minorHAnsi"/>
          <w:b/>
          <w:sz w:val="22"/>
          <w:szCs w:val="22"/>
        </w:rPr>
      </w:pPr>
      <w:r w:rsidRPr="008E0768">
        <w:rPr>
          <w:rFonts w:asciiTheme="minorHAnsi" w:hAnsiTheme="minorHAnsi" w:cstheme="minorHAnsi"/>
          <w:b/>
          <w:sz w:val="22"/>
          <w:szCs w:val="22"/>
        </w:rPr>
        <w:t xml:space="preserve">North Carolina Business Committee for Education (NCBCE) </w:t>
      </w:r>
      <w:r w:rsidR="00CB0017">
        <w:rPr>
          <w:rFonts w:asciiTheme="minorHAnsi" w:hAnsiTheme="minorHAnsi" w:cstheme="minorHAnsi"/>
          <w:b/>
          <w:sz w:val="22"/>
          <w:szCs w:val="22"/>
        </w:rPr>
        <w:t xml:space="preserve">Invites All North Carolina Teachers and Parents to the </w:t>
      </w:r>
      <w:r w:rsidR="00472923">
        <w:rPr>
          <w:rFonts w:asciiTheme="minorHAnsi" w:hAnsiTheme="minorHAnsi" w:cstheme="minorHAnsi"/>
          <w:b/>
          <w:sz w:val="22"/>
          <w:szCs w:val="22"/>
        </w:rPr>
        <w:t xml:space="preserve">REAL 2.0 Remote Learning Conference </w:t>
      </w:r>
    </w:p>
    <w:p w14:paraId="1272AC1F" w14:textId="47EA0BA0" w:rsidR="004A2FCF" w:rsidRPr="008E0768" w:rsidRDefault="00472923" w:rsidP="004A2FCF">
      <w:pPr>
        <w:contextualSpacing/>
        <w:jc w:val="center"/>
        <w:rPr>
          <w:rFonts w:asciiTheme="minorHAnsi" w:hAnsiTheme="minorHAnsi" w:cstheme="minorHAnsi"/>
          <w:i/>
          <w:sz w:val="22"/>
          <w:szCs w:val="22"/>
        </w:rPr>
      </w:pPr>
      <w:r>
        <w:rPr>
          <w:rFonts w:asciiTheme="minorHAnsi" w:hAnsiTheme="minorHAnsi" w:cstheme="minorHAnsi"/>
          <w:i/>
          <w:sz w:val="22"/>
          <w:szCs w:val="22"/>
        </w:rPr>
        <w:t>Free Conference to Be Held on October 28, 2020</w:t>
      </w:r>
    </w:p>
    <w:p w14:paraId="5441D5A3" w14:textId="77777777" w:rsidR="004A2FCF" w:rsidRPr="008E0768" w:rsidRDefault="004A2FCF" w:rsidP="004A2FCF">
      <w:pPr>
        <w:contextualSpacing/>
        <w:jc w:val="center"/>
        <w:rPr>
          <w:rFonts w:asciiTheme="minorHAnsi" w:hAnsiTheme="minorHAnsi" w:cstheme="minorHAnsi"/>
          <w:i/>
          <w:sz w:val="22"/>
          <w:szCs w:val="22"/>
        </w:rPr>
      </w:pPr>
    </w:p>
    <w:p w14:paraId="56C4EE6D" w14:textId="0D3BD40C" w:rsidR="00980EF2" w:rsidRDefault="0085110F" w:rsidP="00980EF2">
      <w:pPr>
        <w:rPr>
          <w:rFonts w:asciiTheme="minorHAnsi" w:hAnsiTheme="minorHAnsi" w:cstheme="minorHAnsi"/>
          <w:sz w:val="22"/>
          <w:szCs w:val="22"/>
        </w:rPr>
      </w:pPr>
      <w:r w:rsidRPr="006C3C3F">
        <w:rPr>
          <w:rFonts w:asciiTheme="minorHAnsi" w:hAnsiTheme="minorHAnsi" w:cstheme="minorHAnsi"/>
          <w:b/>
          <w:sz w:val="22"/>
          <w:szCs w:val="22"/>
        </w:rPr>
        <w:t xml:space="preserve">Raleigh, NC, </w:t>
      </w:r>
      <w:r w:rsidR="00314B2F" w:rsidRPr="006C3C3F">
        <w:rPr>
          <w:rFonts w:asciiTheme="minorHAnsi" w:hAnsiTheme="minorHAnsi" w:cstheme="minorHAnsi"/>
          <w:b/>
          <w:sz w:val="22"/>
          <w:szCs w:val="22"/>
        </w:rPr>
        <w:t xml:space="preserve">October </w:t>
      </w:r>
      <w:r w:rsidR="00472923">
        <w:rPr>
          <w:rFonts w:asciiTheme="minorHAnsi" w:hAnsiTheme="minorHAnsi" w:cstheme="minorHAnsi"/>
          <w:b/>
          <w:sz w:val="22"/>
          <w:szCs w:val="22"/>
        </w:rPr>
        <w:t>14</w:t>
      </w:r>
      <w:r w:rsidR="00314B2F" w:rsidRPr="006C3C3F">
        <w:rPr>
          <w:rFonts w:asciiTheme="minorHAnsi" w:hAnsiTheme="minorHAnsi" w:cstheme="minorHAnsi"/>
          <w:b/>
          <w:sz w:val="22"/>
          <w:szCs w:val="22"/>
        </w:rPr>
        <w:t>, 2020</w:t>
      </w:r>
      <w:r w:rsidR="004A2FCF" w:rsidRPr="006C3C3F">
        <w:rPr>
          <w:rFonts w:asciiTheme="minorHAnsi" w:hAnsiTheme="minorHAnsi" w:cstheme="minorHAnsi"/>
          <w:sz w:val="22"/>
          <w:szCs w:val="22"/>
        </w:rPr>
        <w:t xml:space="preserve"> –</w:t>
      </w:r>
      <w:r w:rsidR="004E697C" w:rsidRPr="006C3C3F">
        <w:rPr>
          <w:rFonts w:asciiTheme="minorHAnsi" w:hAnsiTheme="minorHAnsi" w:cstheme="minorHAnsi"/>
          <w:sz w:val="22"/>
          <w:szCs w:val="22"/>
        </w:rPr>
        <w:t xml:space="preserve"> </w:t>
      </w:r>
      <w:r w:rsidR="00E23534">
        <w:rPr>
          <w:rFonts w:asciiTheme="minorHAnsi" w:hAnsiTheme="minorHAnsi" w:cstheme="minorHAnsi"/>
          <w:sz w:val="22"/>
          <w:szCs w:val="22"/>
        </w:rPr>
        <w:t>All North Carolina teachers and parents are invited to attend a free virtual remote learning conference</w:t>
      </w:r>
      <w:r w:rsidR="00E23534" w:rsidRPr="006C3C3F">
        <w:rPr>
          <w:rFonts w:asciiTheme="minorHAnsi" w:hAnsiTheme="minorHAnsi" w:cstheme="minorHAnsi"/>
          <w:sz w:val="22"/>
          <w:szCs w:val="22"/>
        </w:rPr>
        <w:t xml:space="preserve"> </w:t>
      </w:r>
      <w:r w:rsidR="00793C84">
        <w:rPr>
          <w:rFonts w:asciiTheme="minorHAnsi" w:hAnsiTheme="minorHAnsi" w:cstheme="minorHAnsi"/>
          <w:sz w:val="22"/>
          <w:szCs w:val="22"/>
        </w:rPr>
        <w:t xml:space="preserve">later this month that will be </w:t>
      </w:r>
      <w:r w:rsidR="00E23534">
        <w:rPr>
          <w:rFonts w:asciiTheme="minorHAnsi" w:hAnsiTheme="minorHAnsi" w:cstheme="minorHAnsi"/>
          <w:sz w:val="22"/>
          <w:szCs w:val="22"/>
        </w:rPr>
        <w:t>hosted by t</w:t>
      </w:r>
      <w:r w:rsidR="004E697C" w:rsidRPr="006C3C3F">
        <w:rPr>
          <w:rFonts w:asciiTheme="minorHAnsi" w:hAnsiTheme="minorHAnsi" w:cstheme="minorHAnsi"/>
          <w:sz w:val="22"/>
          <w:szCs w:val="22"/>
        </w:rPr>
        <w:t>he North Carolina Business Committee for Education (NCBCE)</w:t>
      </w:r>
      <w:r w:rsidR="00E23534">
        <w:rPr>
          <w:rFonts w:asciiTheme="minorHAnsi" w:hAnsiTheme="minorHAnsi" w:cstheme="minorHAnsi"/>
          <w:sz w:val="22"/>
          <w:szCs w:val="22"/>
        </w:rPr>
        <w:t xml:space="preserve">. </w:t>
      </w:r>
      <w:r w:rsidR="00980EF2">
        <w:rPr>
          <w:rFonts w:asciiTheme="minorHAnsi" w:hAnsiTheme="minorHAnsi" w:cstheme="minorHAnsi"/>
          <w:sz w:val="22"/>
          <w:szCs w:val="22"/>
        </w:rPr>
        <w:t>The REAL 2.0 (</w:t>
      </w:r>
      <w:r w:rsidR="00980EF2" w:rsidRPr="006C3C3F">
        <w:rPr>
          <w:rFonts w:asciiTheme="minorHAnsi" w:hAnsiTheme="minorHAnsi" w:cstheme="minorHAnsi"/>
          <w:sz w:val="22"/>
          <w:szCs w:val="22"/>
        </w:rPr>
        <w:t>Remote Education &amp; Learning</w:t>
      </w:r>
      <w:r w:rsidR="00980EF2">
        <w:rPr>
          <w:rFonts w:asciiTheme="minorHAnsi" w:hAnsiTheme="minorHAnsi" w:cstheme="minorHAnsi"/>
          <w:sz w:val="22"/>
          <w:szCs w:val="22"/>
        </w:rPr>
        <w:t>)</w:t>
      </w:r>
      <w:r w:rsidR="00980EF2" w:rsidRPr="006C3C3F">
        <w:rPr>
          <w:rFonts w:asciiTheme="minorHAnsi" w:hAnsiTheme="minorHAnsi" w:cstheme="minorHAnsi"/>
          <w:sz w:val="22"/>
          <w:szCs w:val="22"/>
        </w:rPr>
        <w:t xml:space="preserve"> Conference</w:t>
      </w:r>
      <w:r w:rsidR="00980EF2">
        <w:rPr>
          <w:rFonts w:asciiTheme="minorHAnsi" w:hAnsiTheme="minorHAnsi" w:cstheme="minorHAnsi"/>
          <w:sz w:val="22"/>
          <w:szCs w:val="22"/>
        </w:rPr>
        <w:t xml:space="preserve"> will be held on October 28, 2020. It will provide</w:t>
      </w:r>
      <w:r w:rsidR="00980EF2" w:rsidRPr="006C3C3F">
        <w:rPr>
          <w:rFonts w:asciiTheme="minorHAnsi" w:hAnsiTheme="minorHAnsi" w:cstheme="minorHAnsi"/>
          <w:sz w:val="22"/>
          <w:szCs w:val="22"/>
        </w:rPr>
        <w:t xml:space="preserve"> educators </w:t>
      </w:r>
      <w:r w:rsidR="00980EF2">
        <w:rPr>
          <w:rFonts w:asciiTheme="minorHAnsi" w:hAnsiTheme="minorHAnsi" w:cstheme="minorHAnsi"/>
          <w:sz w:val="22"/>
          <w:szCs w:val="22"/>
        </w:rPr>
        <w:t xml:space="preserve">with remote learning professional development and help parents navigate technology and new ways of learning. </w:t>
      </w:r>
    </w:p>
    <w:p w14:paraId="0A89B6A0" w14:textId="39042182" w:rsidR="00E87EC8" w:rsidRDefault="00980EF2" w:rsidP="00980EF2">
      <w:pPr>
        <w:rPr>
          <w:rFonts w:asciiTheme="minorHAnsi" w:hAnsiTheme="minorHAnsi" w:cstheme="minorHAnsi"/>
          <w:sz w:val="22"/>
          <w:szCs w:val="22"/>
        </w:rPr>
      </w:pPr>
      <w:r>
        <w:rPr>
          <w:rFonts w:asciiTheme="minorHAnsi" w:hAnsiTheme="minorHAnsi" w:cstheme="minorHAnsi"/>
          <w:sz w:val="22"/>
          <w:szCs w:val="22"/>
        </w:rPr>
        <w:t xml:space="preserve">“This is an unprecedented time that we’re in right now for education,” said </w:t>
      </w:r>
      <w:r w:rsidRPr="006C3C3F">
        <w:rPr>
          <w:rFonts w:asciiTheme="minorHAnsi" w:hAnsiTheme="minorHAnsi" w:cstheme="minorHAnsi"/>
          <w:sz w:val="22"/>
          <w:szCs w:val="22"/>
        </w:rPr>
        <w:t>Car</w:t>
      </w:r>
      <w:bookmarkStart w:id="0" w:name="_GoBack"/>
      <w:bookmarkEnd w:id="0"/>
      <w:r w:rsidRPr="006C3C3F">
        <w:rPr>
          <w:rFonts w:asciiTheme="minorHAnsi" w:hAnsiTheme="minorHAnsi" w:cstheme="minorHAnsi"/>
          <w:sz w:val="22"/>
          <w:szCs w:val="22"/>
        </w:rPr>
        <w:t>oline Sullivan, Executive Director, NCBCE</w:t>
      </w:r>
      <w:r>
        <w:rPr>
          <w:rFonts w:asciiTheme="minorHAnsi" w:hAnsiTheme="minorHAnsi" w:cstheme="minorHAnsi"/>
          <w:sz w:val="22"/>
          <w:szCs w:val="22"/>
        </w:rPr>
        <w:t xml:space="preserve">. “We’re pleased to be able to support our teachers and parents by providing a resource </w:t>
      </w:r>
      <w:r w:rsidR="00FD31BC">
        <w:rPr>
          <w:rFonts w:asciiTheme="minorHAnsi" w:hAnsiTheme="minorHAnsi" w:cstheme="minorHAnsi"/>
          <w:sz w:val="22"/>
          <w:szCs w:val="22"/>
        </w:rPr>
        <w:t xml:space="preserve">that will assist both of these groups in their new roles.” </w:t>
      </w:r>
    </w:p>
    <w:p w14:paraId="622E3FA8" w14:textId="623C06A9" w:rsidR="00FD31BC" w:rsidRDefault="00E87EC8" w:rsidP="00980EF2">
      <w:pPr>
        <w:rPr>
          <w:rFonts w:asciiTheme="minorHAnsi" w:hAnsiTheme="minorHAnsi" w:cstheme="minorHAnsi"/>
          <w:sz w:val="22"/>
          <w:szCs w:val="22"/>
        </w:rPr>
      </w:pPr>
      <w:r>
        <w:rPr>
          <w:rFonts w:asciiTheme="minorHAnsi" w:hAnsiTheme="minorHAnsi" w:cstheme="minorHAnsi"/>
          <w:sz w:val="22"/>
          <w:szCs w:val="22"/>
        </w:rPr>
        <w:t>Similar to the first REAL Conference held in August, educators from across the state are serving as content advisers for REAL 2.0. Sessions for parents will be available in both English and Spanish</w:t>
      </w:r>
      <w:r w:rsidR="00DE7781">
        <w:rPr>
          <w:rFonts w:asciiTheme="minorHAnsi" w:hAnsiTheme="minorHAnsi" w:cstheme="minorHAnsi"/>
          <w:sz w:val="22"/>
          <w:szCs w:val="22"/>
        </w:rPr>
        <w:t>,</w:t>
      </w:r>
      <w:r>
        <w:rPr>
          <w:rFonts w:asciiTheme="minorHAnsi" w:hAnsiTheme="minorHAnsi" w:cstheme="minorHAnsi"/>
          <w:sz w:val="22"/>
          <w:szCs w:val="22"/>
        </w:rPr>
        <w:t xml:space="preserve"> and </w:t>
      </w:r>
      <w:r w:rsidR="00EC7962">
        <w:rPr>
          <w:rFonts w:asciiTheme="minorHAnsi" w:hAnsiTheme="minorHAnsi" w:cstheme="minorHAnsi"/>
          <w:sz w:val="22"/>
          <w:szCs w:val="22"/>
        </w:rPr>
        <w:t xml:space="preserve">all </w:t>
      </w:r>
      <w:r>
        <w:rPr>
          <w:rFonts w:asciiTheme="minorHAnsi" w:hAnsiTheme="minorHAnsi" w:cstheme="minorHAnsi"/>
          <w:sz w:val="22"/>
          <w:szCs w:val="22"/>
        </w:rPr>
        <w:t xml:space="preserve">sessions will include closed captioning. </w:t>
      </w:r>
    </w:p>
    <w:p w14:paraId="3718FA11" w14:textId="7DC07BD1" w:rsidR="00D24CFA" w:rsidRDefault="00D24CFA" w:rsidP="00980EF2">
      <w:pPr>
        <w:rPr>
          <w:rFonts w:asciiTheme="minorHAnsi" w:hAnsiTheme="minorHAnsi" w:cstheme="minorHAnsi"/>
          <w:sz w:val="22"/>
          <w:szCs w:val="22"/>
        </w:rPr>
      </w:pPr>
      <w:r>
        <w:rPr>
          <w:rFonts w:asciiTheme="minorHAnsi" w:hAnsiTheme="minorHAnsi" w:cstheme="minorHAnsi"/>
          <w:sz w:val="22"/>
          <w:szCs w:val="22"/>
        </w:rPr>
        <w:t>Some of the topics that will be covered for educators include navigating asynchronous learning; how to teach students effective study habits</w:t>
      </w:r>
      <w:r w:rsidR="00B421A6">
        <w:rPr>
          <w:rFonts w:asciiTheme="minorHAnsi" w:hAnsiTheme="minorHAnsi" w:cstheme="minorHAnsi"/>
          <w:sz w:val="22"/>
          <w:szCs w:val="22"/>
        </w:rPr>
        <w:t xml:space="preserve">, </w:t>
      </w:r>
      <w:r>
        <w:rPr>
          <w:rFonts w:asciiTheme="minorHAnsi" w:hAnsiTheme="minorHAnsi" w:cstheme="minorHAnsi"/>
          <w:sz w:val="22"/>
          <w:szCs w:val="22"/>
        </w:rPr>
        <w:t>time management and daily routines for virtual learning; tips</w:t>
      </w:r>
      <w:r w:rsidR="00B421A6">
        <w:rPr>
          <w:rFonts w:asciiTheme="minorHAnsi" w:hAnsiTheme="minorHAnsi" w:cstheme="minorHAnsi"/>
          <w:sz w:val="22"/>
          <w:szCs w:val="22"/>
        </w:rPr>
        <w:t xml:space="preserve"> </w:t>
      </w:r>
      <w:r>
        <w:rPr>
          <w:rFonts w:asciiTheme="minorHAnsi" w:hAnsiTheme="minorHAnsi" w:cstheme="minorHAnsi"/>
          <w:sz w:val="22"/>
          <w:szCs w:val="22"/>
        </w:rPr>
        <w:t xml:space="preserve">and timesavers in Canvas; </w:t>
      </w:r>
      <w:r w:rsidR="00B421A6">
        <w:rPr>
          <w:rFonts w:asciiTheme="minorHAnsi" w:hAnsiTheme="minorHAnsi" w:cstheme="minorHAnsi"/>
          <w:sz w:val="22"/>
          <w:szCs w:val="22"/>
        </w:rPr>
        <w:t xml:space="preserve">ideas for getting students motivated during virtual learning; </w:t>
      </w:r>
      <w:r>
        <w:rPr>
          <w:rFonts w:asciiTheme="minorHAnsi" w:hAnsiTheme="minorHAnsi" w:cstheme="minorHAnsi"/>
          <w:sz w:val="22"/>
          <w:szCs w:val="22"/>
        </w:rPr>
        <w:t xml:space="preserve">Google Classroom and Google Meets tips and tricks; </w:t>
      </w:r>
      <w:r w:rsidR="00B421A6">
        <w:rPr>
          <w:rFonts w:asciiTheme="minorHAnsi" w:hAnsiTheme="minorHAnsi" w:cstheme="minorHAnsi"/>
          <w:sz w:val="22"/>
          <w:szCs w:val="22"/>
        </w:rPr>
        <w:t xml:space="preserve">resources for </w:t>
      </w:r>
      <w:r w:rsidR="003666CB">
        <w:rPr>
          <w:rFonts w:asciiTheme="minorHAnsi" w:hAnsiTheme="minorHAnsi" w:cstheme="minorHAnsi"/>
          <w:sz w:val="22"/>
          <w:szCs w:val="22"/>
        </w:rPr>
        <w:t>struggling students</w:t>
      </w:r>
      <w:r w:rsidR="0033191F">
        <w:rPr>
          <w:rFonts w:asciiTheme="minorHAnsi" w:hAnsiTheme="minorHAnsi" w:cstheme="minorHAnsi"/>
          <w:sz w:val="22"/>
          <w:szCs w:val="22"/>
        </w:rPr>
        <w:t>;</w:t>
      </w:r>
      <w:r w:rsidR="00B421A6">
        <w:rPr>
          <w:rFonts w:asciiTheme="minorHAnsi" w:hAnsiTheme="minorHAnsi" w:cstheme="minorHAnsi"/>
          <w:sz w:val="22"/>
          <w:szCs w:val="22"/>
        </w:rPr>
        <w:t xml:space="preserve"> addressing the needs of exceptional learners in the regular classroom;</w:t>
      </w:r>
      <w:r w:rsidR="003666CB">
        <w:rPr>
          <w:rFonts w:asciiTheme="minorHAnsi" w:hAnsiTheme="minorHAnsi" w:cstheme="minorHAnsi"/>
          <w:sz w:val="22"/>
          <w:szCs w:val="22"/>
        </w:rPr>
        <w:t xml:space="preserve"> </w:t>
      </w:r>
      <w:r>
        <w:rPr>
          <w:rFonts w:asciiTheme="minorHAnsi" w:hAnsiTheme="minorHAnsi" w:cstheme="minorHAnsi"/>
          <w:sz w:val="22"/>
          <w:szCs w:val="22"/>
        </w:rPr>
        <w:t>video creating and editing tips</w:t>
      </w:r>
      <w:r w:rsidR="00E56444">
        <w:rPr>
          <w:rFonts w:asciiTheme="minorHAnsi" w:hAnsiTheme="minorHAnsi" w:cstheme="minorHAnsi"/>
          <w:sz w:val="22"/>
          <w:szCs w:val="22"/>
        </w:rPr>
        <w:t xml:space="preserve"> and much more</w:t>
      </w:r>
      <w:r>
        <w:rPr>
          <w:rFonts w:asciiTheme="minorHAnsi" w:hAnsiTheme="minorHAnsi" w:cstheme="minorHAnsi"/>
          <w:sz w:val="22"/>
          <w:szCs w:val="22"/>
        </w:rPr>
        <w:t xml:space="preserve">. Exceptional student needs will be addressed throughout. </w:t>
      </w:r>
    </w:p>
    <w:p w14:paraId="083DA143" w14:textId="2D7FC69F" w:rsidR="003666CB" w:rsidRDefault="003666CB" w:rsidP="00980EF2">
      <w:pPr>
        <w:rPr>
          <w:rFonts w:asciiTheme="minorHAnsi" w:hAnsiTheme="minorHAnsi" w:cstheme="minorHAnsi"/>
          <w:sz w:val="22"/>
          <w:szCs w:val="22"/>
        </w:rPr>
      </w:pPr>
      <w:r>
        <w:rPr>
          <w:rFonts w:asciiTheme="minorHAnsi" w:hAnsiTheme="minorHAnsi" w:cstheme="minorHAnsi"/>
          <w:sz w:val="22"/>
          <w:szCs w:val="22"/>
        </w:rPr>
        <w:t>The topics that will be covered in the parent sessions include digital literacy; understanding Canvas and Google Classroom; how to support children with autism during remote learning; the college application and FAFSA process; fostering good mental health for themselves and their children</w:t>
      </w:r>
      <w:r w:rsidR="00E56444">
        <w:rPr>
          <w:rFonts w:asciiTheme="minorHAnsi" w:hAnsiTheme="minorHAnsi" w:cstheme="minorHAnsi"/>
          <w:sz w:val="22"/>
          <w:szCs w:val="22"/>
        </w:rPr>
        <w:t xml:space="preserve"> and much more. </w:t>
      </w:r>
    </w:p>
    <w:p w14:paraId="3EF02EB7" w14:textId="1AC2756C" w:rsidR="00B01063" w:rsidRDefault="0033191F" w:rsidP="0033191F">
      <w:pPr>
        <w:pStyle w:val="ListParagraph"/>
        <w:spacing w:before="100" w:beforeAutospacing="1" w:after="100" w:afterAutospacing="1"/>
        <w:ind w:left="0"/>
        <w:rPr>
          <w:rFonts w:asciiTheme="minorHAnsi" w:hAnsiTheme="minorHAnsi" w:cstheme="minorHAnsi"/>
          <w:sz w:val="22"/>
          <w:szCs w:val="22"/>
        </w:rPr>
      </w:pPr>
      <w:r w:rsidRPr="000676D3">
        <w:rPr>
          <w:rFonts w:asciiTheme="minorHAnsi" w:hAnsiTheme="minorHAnsi" w:cstheme="minorHAnsi"/>
          <w:sz w:val="22"/>
          <w:szCs w:val="22"/>
        </w:rPr>
        <w:t xml:space="preserve">Anyone wishing to attend </w:t>
      </w:r>
      <w:r>
        <w:rPr>
          <w:rFonts w:asciiTheme="minorHAnsi" w:hAnsiTheme="minorHAnsi" w:cstheme="minorHAnsi"/>
          <w:sz w:val="22"/>
          <w:szCs w:val="22"/>
        </w:rPr>
        <w:t xml:space="preserve">REAL 2.0 </w:t>
      </w:r>
      <w:r w:rsidRPr="000676D3">
        <w:rPr>
          <w:rFonts w:asciiTheme="minorHAnsi" w:hAnsiTheme="minorHAnsi" w:cstheme="minorHAnsi"/>
          <w:sz w:val="22"/>
          <w:szCs w:val="22"/>
        </w:rPr>
        <w:t xml:space="preserve">can register at </w:t>
      </w:r>
      <w:hyperlink r:id="rId7" w:history="1">
        <w:r>
          <w:rPr>
            <w:rStyle w:val="Hyperlink"/>
            <w:rFonts w:asciiTheme="minorHAnsi" w:hAnsiTheme="minorHAnsi" w:cstheme="minorHAnsi"/>
            <w:sz w:val="22"/>
            <w:szCs w:val="22"/>
          </w:rPr>
          <w:t>ncstudentconnect.com</w:t>
        </w:r>
      </w:hyperlink>
      <w:r>
        <w:rPr>
          <w:rFonts w:asciiTheme="minorHAnsi" w:hAnsiTheme="minorHAnsi" w:cstheme="minorHAnsi"/>
          <w:sz w:val="22"/>
          <w:szCs w:val="22"/>
        </w:rPr>
        <w:t xml:space="preserve"> </w:t>
      </w:r>
      <w:r w:rsidRPr="000676D3">
        <w:rPr>
          <w:rFonts w:asciiTheme="minorHAnsi" w:hAnsiTheme="minorHAnsi" w:cstheme="minorHAnsi"/>
          <w:sz w:val="22"/>
          <w:szCs w:val="22"/>
        </w:rPr>
        <w:t>up until October 28. Educators can also view the recordings from the first conference at the same link.</w:t>
      </w:r>
      <w:r>
        <w:rPr>
          <w:rFonts w:asciiTheme="minorHAnsi" w:hAnsiTheme="minorHAnsi" w:cstheme="minorHAnsi"/>
          <w:sz w:val="22"/>
          <w:szCs w:val="22"/>
        </w:rPr>
        <w:t xml:space="preserve"> </w:t>
      </w:r>
    </w:p>
    <w:p w14:paraId="30E1799C" w14:textId="035B9C45" w:rsidR="00014EDB" w:rsidRDefault="00014EDB" w:rsidP="00014EDB">
      <w:pPr>
        <w:spacing w:after="0"/>
      </w:pPr>
      <w:r>
        <w:rPr>
          <w:rFonts w:asciiTheme="minorHAnsi" w:hAnsiTheme="minorHAnsi" w:cstheme="minorHAnsi"/>
          <w:sz w:val="22"/>
          <w:szCs w:val="22"/>
        </w:rPr>
        <w:t xml:space="preserve">Images, possible messaging and hashtags to use for promoting the conference can be found in the </w:t>
      </w:r>
      <w:hyperlink r:id="rId8" w:tooltip="https://docs.google.com/document/d/1yapd74N6ojVb8m7Yw3gFsMJ1D76VmlF6wZ3v3I7RJek/edit?usp=sharing" w:history="1">
        <w:r>
          <w:rPr>
            <w:rStyle w:val="Hyperlink"/>
            <w:rFonts w:ascii="Calibri" w:hAnsi="Calibri" w:cs="Calibri"/>
          </w:rPr>
          <w:t>social media kit</w:t>
        </w:r>
      </w:hyperlink>
      <w:r>
        <w:t xml:space="preserve">. </w:t>
      </w:r>
    </w:p>
    <w:p w14:paraId="73544803" w14:textId="77777777" w:rsidR="00014EDB" w:rsidRDefault="00014EDB" w:rsidP="00014EDB">
      <w:pPr>
        <w:spacing w:after="0"/>
      </w:pPr>
    </w:p>
    <w:p w14:paraId="730B49DB" w14:textId="55031BF4" w:rsidR="00B40BAD" w:rsidRPr="00014EDB" w:rsidRDefault="003666CB" w:rsidP="00014EDB">
      <w:pPr>
        <w:spacing w:after="0"/>
      </w:pPr>
      <w:r w:rsidRPr="00B40BAD">
        <w:rPr>
          <w:rFonts w:asciiTheme="minorHAnsi" w:hAnsiTheme="minorHAnsi" w:cstheme="minorHAnsi"/>
          <w:sz w:val="22"/>
          <w:szCs w:val="22"/>
        </w:rPr>
        <w:t xml:space="preserve">REAL 2.0 </w:t>
      </w:r>
      <w:r w:rsidR="00FD31BC" w:rsidRPr="00B40BAD">
        <w:rPr>
          <w:rFonts w:asciiTheme="minorHAnsi" w:hAnsiTheme="minorHAnsi" w:cstheme="minorHAnsi"/>
          <w:sz w:val="22"/>
          <w:szCs w:val="22"/>
        </w:rPr>
        <w:t xml:space="preserve">is the first in a series of </w:t>
      </w:r>
      <w:r w:rsidR="00B40BAD" w:rsidRPr="00B40BAD">
        <w:rPr>
          <w:rFonts w:asciiTheme="minorHAnsi" w:hAnsiTheme="minorHAnsi" w:cstheme="minorHAnsi"/>
          <w:sz w:val="22"/>
          <w:szCs w:val="22"/>
        </w:rPr>
        <w:t xml:space="preserve">three </w:t>
      </w:r>
      <w:r w:rsidR="00FD31BC" w:rsidRPr="00B40BAD">
        <w:rPr>
          <w:rFonts w:asciiTheme="minorHAnsi" w:hAnsiTheme="minorHAnsi" w:cstheme="minorHAnsi"/>
          <w:sz w:val="22"/>
          <w:szCs w:val="22"/>
        </w:rPr>
        <w:t xml:space="preserve">virtual remote learning conferences </w:t>
      </w:r>
      <w:r w:rsidR="00B40BAD" w:rsidRPr="00B40BAD">
        <w:rPr>
          <w:rFonts w:asciiTheme="minorHAnsi" w:hAnsiTheme="minorHAnsi" w:cstheme="minorHAnsi"/>
          <w:sz w:val="22"/>
          <w:szCs w:val="22"/>
        </w:rPr>
        <w:t xml:space="preserve">that will be held this fall </w:t>
      </w:r>
      <w:r w:rsidR="00FD31BC" w:rsidRPr="00B40BAD">
        <w:rPr>
          <w:rFonts w:asciiTheme="minorHAnsi" w:hAnsiTheme="minorHAnsi" w:cstheme="minorHAnsi"/>
          <w:sz w:val="22"/>
          <w:szCs w:val="22"/>
        </w:rPr>
        <w:t xml:space="preserve">through </w:t>
      </w:r>
      <w:r w:rsidR="0033191F">
        <w:rPr>
          <w:rFonts w:asciiTheme="minorHAnsi" w:hAnsiTheme="minorHAnsi" w:cstheme="minorHAnsi"/>
          <w:sz w:val="22"/>
          <w:szCs w:val="22"/>
        </w:rPr>
        <w:t>Governor Roy Cooper’s</w:t>
      </w:r>
      <w:r w:rsidR="00FD31BC" w:rsidRPr="00B40BAD">
        <w:rPr>
          <w:rFonts w:asciiTheme="minorHAnsi" w:hAnsiTheme="minorHAnsi" w:cstheme="minorHAnsi"/>
          <w:sz w:val="22"/>
          <w:szCs w:val="22"/>
        </w:rPr>
        <w:t xml:space="preserve"> </w:t>
      </w:r>
      <w:hyperlink r:id="rId9" w:history="1">
        <w:r w:rsidR="00FD31BC" w:rsidRPr="00B40BAD">
          <w:rPr>
            <w:rStyle w:val="Hyperlink"/>
            <w:rFonts w:asciiTheme="minorHAnsi" w:hAnsiTheme="minorHAnsi" w:cstheme="minorHAnsi"/>
            <w:sz w:val="22"/>
            <w:szCs w:val="22"/>
          </w:rPr>
          <w:t>NC Student Connect</w:t>
        </w:r>
      </w:hyperlink>
      <w:r w:rsidR="00FD31BC" w:rsidRPr="00B40BAD">
        <w:rPr>
          <w:rFonts w:asciiTheme="minorHAnsi" w:hAnsiTheme="minorHAnsi" w:cstheme="minorHAnsi"/>
          <w:sz w:val="22"/>
          <w:szCs w:val="22"/>
        </w:rPr>
        <w:t xml:space="preserve"> initiative.</w:t>
      </w:r>
      <w:r w:rsidR="00B40BAD" w:rsidRPr="00B40BAD">
        <w:rPr>
          <w:rFonts w:asciiTheme="minorHAnsi" w:hAnsiTheme="minorHAnsi" w:cstheme="minorHAnsi"/>
          <w:sz w:val="22"/>
          <w:szCs w:val="22"/>
        </w:rPr>
        <w:t xml:space="preserve"> The STEM Connect Conference will be held on November 17, 2020 for STEM educators to learn best practices for incorporating STEM into the virtual classroom</w:t>
      </w:r>
      <w:r w:rsidR="00B40BAD">
        <w:rPr>
          <w:rFonts w:asciiTheme="minorHAnsi" w:hAnsiTheme="minorHAnsi" w:cstheme="minorHAnsi"/>
          <w:sz w:val="22"/>
          <w:szCs w:val="22"/>
        </w:rPr>
        <w:t xml:space="preserve">, and the </w:t>
      </w:r>
      <w:r w:rsidR="00B40BAD" w:rsidRPr="00B40BAD">
        <w:rPr>
          <w:rFonts w:asciiTheme="minorHAnsi" w:hAnsiTheme="minorHAnsi" w:cstheme="minorHAnsi"/>
          <w:sz w:val="22"/>
          <w:szCs w:val="22"/>
        </w:rPr>
        <w:t>Cultural Arts LIVE Conference will be held on December 15-16, 2020 for arts and humanities educators and their classes.</w:t>
      </w:r>
    </w:p>
    <w:p w14:paraId="310D3C62" w14:textId="5F23D388" w:rsidR="00B40BAD" w:rsidRDefault="00014EDB" w:rsidP="00B40BAD">
      <w:pPr>
        <w:pStyle w:val="ListParagraph"/>
        <w:spacing w:before="100" w:beforeAutospacing="1" w:after="100" w:afterAutospacing="1"/>
        <w:ind w:left="0"/>
        <w:rPr>
          <w:rFonts w:asciiTheme="minorHAnsi" w:hAnsiTheme="minorHAnsi" w:cstheme="minorHAnsi"/>
          <w:sz w:val="22"/>
          <w:szCs w:val="22"/>
        </w:rPr>
      </w:pPr>
      <w:r>
        <w:rPr>
          <w:rFonts w:ascii="Calibri" w:hAnsi="Calibri" w:cs="Calibri"/>
          <w:bCs/>
          <w:sz w:val="22"/>
          <w:szCs w:val="22"/>
        </w:rPr>
        <w:t xml:space="preserve">The North Carolina Business Committee for Education is a </w:t>
      </w:r>
      <w:r w:rsidRPr="006C3C3F">
        <w:rPr>
          <w:rFonts w:asciiTheme="minorHAnsi" w:hAnsiTheme="minorHAnsi" w:cstheme="minorHAnsi"/>
          <w:sz w:val="22"/>
          <w:szCs w:val="22"/>
        </w:rPr>
        <w:t xml:space="preserve">nonprofit </w:t>
      </w:r>
      <w:r>
        <w:rPr>
          <w:rFonts w:asciiTheme="minorHAnsi" w:hAnsiTheme="minorHAnsi" w:cstheme="minorHAnsi"/>
          <w:sz w:val="22"/>
          <w:szCs w:val="22"/>
        </w:rPr>
        <w:t xml:space="preserve">that operates out of the Office of the Governor. Its Board of Directors and membership are business leaders from across </w:t>
      </w:r>
      <w:r>
        <w:rPr>
          <w:rFonts w:asciiTheme="minorHAnsi" w:hAnsiTheme="minorHAnsi" w:cstheme="minorHAnsi"/>
          <w:sz w:val="22"/>
          <w:szCs w:val="22"/>
        </w:rPr>
        <w:lastRenderedPageBreak/>
        <w:t xml:space="preserve">North Carolina. NCBCE’s </w:t>
      </w:r>
      <w:r w:rsidR="00B40BAD">
        <w:rPr>
          <w:rFonts w:asciiTheme="minorHAnsi" w:hAnsiTheme="minorHAnsi" w:cstheme="minorHAnsi"/>
          <w:sz w:val="22"/>
          <w:szCs w:val="22"/>
        </w:rPr>
        <w:t>work</w:t>
      </w:r>
      <w:r w:rsidR="0033191F">
        <w:rPr>
          <w:rFonts w:asciiTheme="minorHAnsi" w:hAnsiTheme="minorHAnsi" w:cstheme="minorHAnsi"/>
          <w:sz w:val="22"/>
          <w:szCs w:val="22"/>
        </w:rPr>
        <w:t>,</w:t>
      </w:r>
      <w:r w:rsidR="00B40BAD">
        <w:rPr>
          <w:rFonts w:asciiTheme="minorHAnsi" w:hAnsiTheme="minorHAnsi" w:cstheme="minorHAnsi"/>
          <w:sz w:val="22"/>
          <w:szCs w:val="22"/>
        </w:rPr>
        <w:t xml:space="preserve"> along with that of</w:t>
      </w:r>
      <w:r w:rsidR="0033191F">
        <w:rPr>
          <w:rFonts w:asciiTheme="minorHAnsi" w:hAnsiTheme="minorHAnsi" w:cstheme="minorHAnsi"/>
          <w:sz w:val="22"/>
          <w:szCs w:val="22"/>
        </w:rPr>
        <w:t xml:space="preserve"> the Remote Learning Working Group and</w:t>
      </w:r>
      <w:r w:rsidR="00B40BAD" w:rsidRPr="009F0410">
        <w:rPr>
          <w:rFonts w:asciiTheme="minorHAnsi" w:hAnsiTheme="minorHAnsi" w:cstheme="minorHAnsi"/>
          <w:sz w:val="22"/>
          <w:szCs w:val="22"/>
        </w:rPr>
        <w:t xml:space="preserve"> </w:t>
      </w:r>
      <w:hyperlink r:id="rId10" w:history="1">
        <w:r w:rsidR="00B40BAD" w:rsidRPr="009F0410">
          <w:rPr>
            <w:rStyle w:val="Hyperlink"/>
            <w:rFonts w:asciiTheme="minorHAnsi" w:hAnsiTheme="minorHAnsi" w:cstheme="minorHAnsi"/>
            <w:sz w:val="22"/>
            <w:szCs w:val="22"/>
          </w:rPr>
          <w:t>Hometown Strong</w:t>
        </w:r>
      </w:hyperlink>
      <w:r w:rsidR="0033191F">
        <w:rPr>
          <w:rStyle w:val="Hyperlink"/>
          <w:rFonts w:asciiTheme="minorHAnsi" w:hAnsiTheme="minorHAnsi" w:cstheme="minorHAnsi"/>
          <w:sz w:val="22"/>
          <w:szCs w:val="22"/>
        </w:rPr>
        <w:t>,</w:t>
      </w:r>
      <w:r w:rsidR="00B40BAD">
        <w:rPr>
          <w:rFonts w:asciiTheme="minorHAnsi" w:hAnsiTheme="minorHAnsi" w:cstheme="minorHAnsi"/>
          <w:sz w:val="22"/>
          <w:szCs w:val="22"/>
        </w:rPr>
        <w:t xml:space="preserve"> informed </w:t>
      </w:r>
      <w:r w:rsidR="00B40BAD">
        <w:rPr>
          <w:rFonts w:asciiTheme="minorHAnsi" w:eastAsia="Times New Roman" w:hAnsiTheme="minorHAnsi" w:cstheme="minorHAnsi"/>
          <w:color w:val="000000"/>
          <w:sz w:val="22"/>
          <w:szCs w:val="22"/>
          <w:shd w:val="clear" w:color="auto" w:fill="FFFFFF"/>
        </w:rPr>
        <w:t xml:space="preserve">the statewide </w:t>
      </w:r>
      <w:hyperlink r:id="rId11" w:history="1">
        <w:r w:rsidR="00B40BAD" w:rsidRPr="006C3C3F">
          <w:rPr>
            <w:rStyle w:val="Hyperlink"/>
            <w:rFonts w:asciiTheme="minorHAnsi" w:hAnsiTheme="minorHAnsi" w:cstheme="minorHAnsi"/>
            <w:sz w:val="22"/>
            <w:szCs w:val="22"/>
          </w:rPr>
          <w:t>NC Student Connect</w:t>
        </w:r>
      </w:hyperlink>
      <w:r w:rsidR="00B40BAD">
        <w:rPr>
          <w:rFonts w:asciiTheme="minorHAnsi" w:eastAsia="Times New Roman" w:hAnsiTheme="minorHAnsi" w:cstheme="minorHAnsi"/>
          <w:color w:val="000000"/>
          <w:sz w:val="22"/>
          <w:szCs w:val="22"/>
          <w:shd w:val="clear" w:color="auto" w:fill="FFFFFF"/>
        </w:rPr>
        <w:t xml:space="preserve"> </w:t>
      </w:r>
      <w:r w:rsidR="0033191F">
        <w:rPr>
          <w:rFonts w:asciiTheme="minorHAnsi" w:eastAsia="Times New Roman" w:hAnsiTheme="minorHAnsi" w:cstheme="minorHAnsi"/>
          <w:color w:val="000000"/>
          <w:sz w:val="22"/>
          <w:szCs w:val="22"/>
          <w:shd w:val="clear" w:color="auto" w:fill="FFFFFF"/>
        </w:rPr>
        <w:t>program</w:t>
      </w:r>
      <w:r w:rsidR="00B40BAD">
        <w:rPr>
          <w:rFonts w:asciiTheme="minorHAnsi" w:eastAsia="Times New Roman" w:hAnsiTheme="minorHAnsi" w:cstheme="minorHAnsi"/>
          <w:color w:val="000000"/>
          <w:sz w:val="22"/>
          <w:szCs w:val="22"/>
          <w:shd w:val="clear" w:color="auto" w:fill="FFFFFF"/>
        </w:rPr>
        <w:t xml:space="preserve"> that Governor Cooper launched in September. </w:t>
      </w:r>
      <w:r w:rsidR="00B40BAD" w:rsidRPr="0002485D">
        <w:rPr>
          <w:rFonts w:asciiTheme="minorHAnsi" w:hAnsiTheme="minorHAnsi" w:cstheme="minorHAnsi"/>
          <w:sz w:val="22"/>
          <w:szCs w:val="22"/>
        </w:rPr>
        <w:t>NC Student Connect will invest $40 million</w:t>
      </w:r>
      <w:r w:rsidR="00B40BAD" w:rsidRPr="0002485D">
        <w:rPr>
          <w:rFonts w:asciiTheme="minorHAnsi" w:eastAsia="Times New Roman" w:hAnsiTheme="minorHAnsi" w:cstheme="minorHAnsi"/>
          <w:color w:val="000000"/>
          <w:sz w:val="22"/>
          <w:szCs w:val="22"/>
          <w:shd w:val="clear" w:color="auto" w:fill="FFFFFF"/>
        </w:rPr>
        <w:t xml:space="preserve"> </w:t>
      </w:r>
      <w:r w:rsidR="00B40BAD" w:rsidRPr="0002485D">
        <w:rPr>
          <w:rFonts w:asciiTheme="minorHAnsi" w:hAnsiTheme="minorHAnsi" w:cstheme="minorHAnsi"/>
          <w:sz w:val="22"/>
          <w:szCs w:val="22"/>
        </w:rPr>
        <w:t>to address internet connectivity gaps that are a barrier to remote learning for many North Carolina students and support professional development for educators and digital inclusion efforts for parents and caregivers.</w:t>
      </w:r>
    </w:p>
    <w:p w14:paraId="250FD0BA" w14:textId="32C521FD" w:rsidR="004A2FCF" w:rsidRPr="00EF132F" w:rsidRDefault="005469C8" w:rsidP="004A2FCF">
      <w:pPr>
        <w:rPr>
          <w:rFonts w:asciiTheme="minorHAnsi" w:hAnsiTheme="minorHAnsi" w:cstheme="minorHAnsi"/>
          <w:sz w:val="22"/>
          <w:szCs w:val="22"/>
        </w:rPr>
      </w:pPr>
      <w:r>
        <w:rPr>
          <w:rFonts w:asciiTheme="minorHAnsi" w:hAnsiTheme="minorHAnsi" w:cstheme="minorHAnsi"/>
          <w:sz w:val="22"/>
          <w:szCs w:val="22"/>
        </w:rPr>
        <w:t>For m</w:t>
      </w:r>
      <w:r w:rsidR="004A2FCF" w:rsidRPr="00EF132F">
        <w:rPr>
          <w:rFonts w:asciiTheme="minorHAnsi" w:hAnsiTheme="minorHAnsi" w:cstheme="minorHAnsi"/>
          <w:sz w:val="22"/>
          <w:szCs w:val="22"/>
        </w:rPr>
        <w:t xml:space="preserve">ore information about </w:t>
      </w:r>
      <w:r w:rsidR="006F7CE3" w:rsidRPr="00EF132F">
        <w:rPr>
          <w:rFonts w:asciiTheme="minorHAnsi" w:hAnsiTheme="minorHAnsi" w:cstheme="minorHAnsi"/>
          <w:sz w:val="22"/>
          <w:szCs w:val="22"/>
        </w:rPr>
        <w:t xml:space="preserve">NCBCE </w:t>
      </w:r>
      <w:r w:rsidR="00EF132F">
        <w:rPr>
          <w:rFonts w:asciiTheme="minorHAnsi" w:hAnsiTheme="minorHAnsi" w:cstheme="minorHAnsi"/>
          <w:sz w:val="22"/>
          <w:szCs w:val="22"/>
        </w:rPr>
        <w:t>and its ongoing work to support education in North Carolina</w:t>
      </w:r>
      <w:r w:rsidR="00E44552">
        <w:rPr>
          <w:rFonts w:asciiTheme="minorHAnsi" w:hAnsiTheme="minorHAnsi" w:cstheme="minorHAnsi"/>
          <w:sz w:val="22"/>
          <w:szCs w:val="22"/>
        </w:rPr>
        <w:t xml:space="preserve">, visit </w:t>
      </w:r>
      <w:hyperlink r:id="rId12" w:history="1">
        <w:r w:rsidR="004A2FCF" w:rsidRPr="00EF132F">
          <w:rPr>
            <w:rStyle w:val="Hyperlink"/>
            <w:rFonts w:asciiTheme="minorHAnsi" w:hAnsiTheme="minorHAnsi" w:cstheme="minorHAnsi"/>
            <w:sz w:val="22"/>
            <w:szCs w:val="22"/>
          </w:rPr>
          <w:t>www.ncbce.org</w:t>
        </w:r>
      </w:hyperlink>
      <w:r w:rsidR="00DD6CED" w:rsidRPr="00EF132F">
        <w:rPr>
          <w:rFonts w:asciiTheme="minorHAnsi" w:hAnsiTheme="minorHAnsi" w:cstheme="minorHAnsi"/>
          <w:sz w:val="22"/>
          <w:szCs w:val="22"/>
        </w:rPr>
        <w:t xml:space="preserve">. </w:t>
      </w:r>
    </w:p>
    <w:p w14:paraId="6AC72CA2" w14:textId="77777777" w:rsidR="00DF2575" w:rsidRDefault="00DF2575" w:rsidP="00014872">
      <w:pPr>
        <w:contextualSpacing/>
        <w:rPr>
          <w:rFonts w:ascii="Times New Roman" w:hAnsi="Times New Roman"/>
        </w:rPr>
      </w:pPr>
    </w:p>
    <w:p w14:paraId="76084479" w14:textId="77777777" w:rsidR="004A2FCF" w:rsidRPr="00A44D60" w:rsidRDefault="004A2FCF" w:rsidP="00A44D60">
      <w:pPr>
        <w:spacing w:before="100" w:beforeAutospacing="1" w:after="100" w:afterAutospacing="1"/>
        <w:contextualSpacing/>
        <w:rPr>
          <w:rFonts w:asciiTheme="minorHAnsi" w:hAnsiTheme="minorHAnsi" w:cstheme="minorHAnsi"/>
          <w:b/>
          <w:sz w:val="22"/>
          <w:szCs w:val="22"/>
        </w:rPr>
      </w:pPr>
      <w:r w:rsidRPr="00A44D60">
        <w:rPr>
          <w:rFonts w:asciiTheme="minorHAnsi" w:hAnsiTheme="minorHAnsi" w:cstheme="minorHAnsi"/>
          <w:b/>
          <w:sz w:val="22"/>
          <w:szCs w:val="22"/>
        </w:rPr>
        <w:t>About the North Carolina Business Committee for Education (NCBCE)</w:t>
      </w:r>
    </w:p>
    <w:p w14:paraId="3637DF74" w14:textId="1A0D94BB" w:rsidR="00014872" w:rsidRPr="00A44D60" w:rsidRDefault="00014872" w:rsidP="00A44D60">
      <w:pPr>
        <w:spacing w:before="100" w:beforeAutospacing="1" w:after="100" w:afterAutospacing="1"/>
        <w:contextualSpacing/>
        <w:rPr>
          <w:rFonts w:asciiTheme="minorHAnsi" w:hAnsiTheme="minorHAnsi" w:cstheme="minorHAnsi"/>
          <w:sz w:val="22"/>
          <w:szCs w:val="22"/>
        </w:rPr>
      </w:pPr>
      <w:r w:rsidRPr="00A44D60">
        <w:rPr>
          <w:rFonts w:asciiTheme="minorHAnsi" w:hAnsiTheme="minorHAnsi" w:cstheme="minorHAnsi"/>
          <w:sz w:val="22"/>
          <w:szCs w:val="22"/>
        </w:rPr>
        <w:t xml:space="preserve">The North Carolina Business Committee for Education is a 501(c)(3) nonprofit </w:t>
      </w:r>
      <w:r w:rsidR="00014EDB">
        <w:rPr>
          <w:rFonts w:asciiTheme="minorHAnsi" w:hAnsiTheme="minorHAnsi" w:cstheme="minorHAnsi"/>
          <w:sz w:val="22"/>
          <w:szCs w:val="22"/>
        </w:rPr>
        <w:t xml:space="preserve">that operates out of the Office of the Governor. Its Board of Directors and membership are business leaders from across North Carolina. </w:t>
      </w:r>
      <w:r w:rsidRPr="00A44D60">
        <w:rPr>
          <w:rFonts w:asciiTheme="minorHAnsi" w:hAnsiTheme="minorHAnsi" w:cstheme="minorHAnsi"/>
          <w:sz w:val="22"/>
          <w:szCs w:val="22"/>
        </w:rPr>
        <w:t>NCBCE is the leadership organization that connects businesses, educators, students and policy makers to support workforce development ensuring NC has a vibrant economy.</w:t>
      </w:r>
    </w:p>
    <w:p w14:paraId="1884249C" w14:textId="77777777" w:rsidR="00014872" w:rsidRPr="00A44D60" w:rsidRDefault="00014872" w:rsidP="004A2FCF">
      <w:pPr>
        <w:rPr>
          <w:rFonts w:asciiTheme="minorHAnsi" w:hAnsiTheme="minorHAnsi" w:cstheme="minorHAnsi"/>
          <w:b/>
          <w:sz w:val="22"/>
          <w:szCs w:val="22"/>
        </w:rPr>
      </w:pPr>
    </w:p>
    <w:p w14:paraId="207D2261" w14:textId="77777777" w:rsidR="004A2FCF" w:rsidRPr="00A44D60" w:rsidRDefault="004A2FCF" w:rsidP="004A2FCF">
      <w:pPr>
        <w:rPr>
          <w:rFonts w:asciiTheme="minorHAnsi" w:hAnsiTheme="minorHAnsi" w:cstheme="minorHAnsi"/>
          <w:sz w:val="22"/>
          <w:szCs w:val="22"/>
        </w:rPr>
      </w:pPr>
      <w:r w:rsidRPr="00A44D60">
        <w:rPr>
          <w:rFonts w:asciiTheme="minorHAnsi" w:hAnsiTheme="minorHAnsi" w:cstheme="minorHAnsi"/>
          <w:sz w:val="22"/>
          <w:szCs w:val="22"/>
        </w:rPr>
        <w:tab/>
      </w:r>
      <w:r w:rsidRPr="00A44D60">
        <w:rPr>
          <w:rFonts w:asciiTheme="minorHAnsi" w:hAnsiTheme="minorHAnsi" w:cstheme="minorHAnsi"/>
          <w:sz w:val="22"/>
          <w:szCs w:val="22"/>
        </w:rPr>
        <w:tab/>
      </w:r>
      <w:r w:rsidRPr="00A44D60">
        <w:rPr>
          <w:rFonts w:asciiTheme="minorHAnsi" w:hAnsiTheme="minorHAnsi" w:cstheme="minorHAnsi"/>
          <w:sz w:val="22"/>
          <w:szCs w:val="22"/>
        </w:rPr>
        <w:tab/>
      </w:r>
      <w:r w:rsidRPr="00A44D60">
        <w:rPr>
          <w:rFonts w:asciiTheme="minorHAnsi" w:hAnsiTheme="minorHAnsi" w:cstheme="minorHAnsi"/>
          <w:sz w:val="22"/>
          <w:szCs w:val="22"/>
        </w:rPr>
        <w:tab/>
      </w:r>
      <w:r w:rsidRPr="00A44D60">
        <w:rPr>
          <w:rFonts w:asciiTheme="minorHAnsi" w:hAnsiTheme="minorHAnsi" w:cstheme="minorHAnsi"/>
          <w:sz w:val="22"/>
          <w:szCs w:val="22"/>
        </w:rPr>
        <w:tab/>
      </w:r>
      <w:r w:rsidRPr="00A44D60">
        <w:rPr>
          <w:rFonts w:asciiTheme="minorHAnsi" w:hAnsiTheme="minorHAnsi" w:cstheme="minorHAnsi"/>
          <w:sz w:val="22"/>
          <w:szCs w:val="22"/>
        </w:rPr>
        <w:tab/>
        <w:t>###</w:t>
      </w:r>
    </w:p>
    <w:p w14:paraId="7B9CB56E" w14:textId="77777777" w:rsidR="004A2FCF" w:rsidRPr="00A44D60" w:rsidRDefault="004A2FCF" w:rsidP="004A2FCF">
      <w:pPr>
        <w:spacing w:line="360" w:lineRule="auto"/>
        <w:rPr>
          <w:rFonts w:asciiTheme="minorHAnsi" w:hAnsiTheme="minorHAnsi" w:cstheme="minorHAnsi"/>
          <w:sz w:val="22"/>
          <w:szCs w:val="22"/>
        </w:rPr>
      </w:pPr>
    </w:p>
    <w:p w14:paraId="45E94721" w14:textId="77777777" w:rsidR="00580731" w:rsidRPr="00A44D60" w:rsidRDefault="00580731" w:rsidP="00580731">
      <w:pPr>
        <w:contextualSpacing/>
        <w:rPr>
          <w:rFonts w:asciiTheme="minorHAnsi" w:hAnsiTheme="minorHAnsi" w:cstheme="minorHAnsi"/>
          <w:b/>
          <w:sz w:val="22"/>
          <w:szCs w:val="22"/>
        </w:rPr>
      </w:pPr>
      <w:r w:rsidRPr="00A44D60">
        <w:rPr>
          <w:rFonts w:asciiTheme="minorHAnsi" w:hAnsiTheme="minorHAnsi" w:cstheme="minorHAnsi"/>
          <w:b/>
          <w:sz w:val="22"/>
          <w:szCs w:val="22"/>
        </w:rPr>
        <w:t>Media Contact:</w:t>
      </w:r>
    </w:p>
    <w:p w14:paraId="215A94BB" w14:textId="77777777" w:rsidR="00580731" w:rsidRPr="00A44D60" w:rsidRDefault="00580731" w:rsidP="00580731">
      <w:pPr>
        <w:contextualSpacing/>
        <w:rPr>
          <w:rFonts w:asciiTheme="minorHAnsi" w:hAnsiTheme="minorHAnsi" w:cstheme="minorHAnsi"/>
          <w:sz w:val="22"/>
          <w:szCs w:val="22"/>
        </w:rPr>
      </w:pPr>
      <w:r w:rsidRPr="00A44D60">
        <w:rPr>
          <w:rFonts w:asciiTheme="minorHAnsi" w:hAnsiTheme="minorHAnsi" w:cstheme="minorHAnsi"/>
          <w:sz w:val="22"/>
          <w:szCs w:val="22"/>
        </w:rPr>
        <w:t>Robyn Mooring</w:t>
      </w:r>
    </w:p>
    <w:p w14:paraId="2B08984F" w14:textId="77777777" w:rsidR="00580731" w:rsidRDefault="00580731" w:rsidP="00580731">
      <w:pPr>
        <w:contextualSpacing/>
        <w:rPr>
          <w:rFonts w:asciiTheme="minorHAnsi" w:hAnsiTheme="minorHAnsi" w:cstheme="minorHAnsi"/>
          <w:sz w:val="22"/>
          <w:szCs w:val="22"/>
        </w:rPr>
      </w:pPr>
      <w:r w:rsidRPr="00A44D60">
        <w:rPr>
          <w:rFonts w:asciiTheme="minorHAnsi" w:hAnsiTheme="minorHAnsi" w:cstheme="minorHAnsi"/>
          <w:sz w:val="22"/>
          <w:szCs w:val="22"/>
        </w:rPr>
        <w:t>NCBCE</w:t>
      </w:r>
    </w:p>
    <w:p w14:paraId="03C7E864" w14:textId="77777777" w:rsidR="00A44D60" w:rsidRPr="00A44D60" w:rsidRDefault="00A44D60" w:rsidP="00580731">
      <w:pPr>
        <w:contextualSpacing/>
        <w:rPr>
          <w:rFonts w:asciiTheme="minorHAnsi" w:hAnsiTheme="minorHAnsi" w:cstheme="minorHAnsi"/>
          <w:sz w:val="22"/>
          <w:szCs w:val="22"/>
        </w:rPr>
      </w:pPr>
      <w:r>
        <w:rPr>
          <w:rFonts w:asciiTheme="minorHAnsi" w:hAnsiTheme="minorHAnsi" w:cstheme="minorHAnsi"/>
          <w:sz w:val="22"/>
          <w:szCs w:val="22"/>
        </w:rPr>
        <w:t>ncbce@nc.gov</w:t>
      </w:r>
    </w:p>
    <w:p w14:paraId="272B0811" w14:textId="77777777" w:rsidR="00580731" w:rsidRPr="00A44D60" w:rsidRDefault="00580731" w:rsidP="00580731">
      <w:pPr>
        <w:contextualSpacing/>
        <w:rPr>
          <w:rFonts w:asciiTheme="minorHAnsi" w:hAnsiTheme="minorHAnsi" w:cstheme="minorHAnsi"/>
          <w:sz w:val="22"/>
          <w:szCs w:val="22"/>
        </w:rPr>
      </w:pPr>
      <w:r w:rsidRPr="00A44D60">
        <w:rPr>
          <w:rFonts w:asciiTheme="minorHAnsi" w:hAnsiTheme="minorHAnsi" w:cstheme="minorHAnsi"/>
          <w:sz w:val="22"/>
          <w:szCs w:val="22"/>
        </w:rPr>
        <w:t>919-302-0259</w:t>
      </w:r>
    </w:p>
    <w:p w14:paraId="38E12F72" w14:textId="77777777" w:rsidR="00580731" w:rsidRPr="00A44D60" w:rsidRDefault="00580731" w:rsidP="00580731">
      <w:pPr>
        <w:rPr>
          <w:rFonts w:asciiTheme="minorHAnsi" w:hAnsiTheme="minorHAnsi" w:cstheme="minorHAnsi"/>
          <w:sz w:val="22"/>
          <w:szCs w:val="22"/>
        </w:rPr>
      </w:pPr>
    </w:p>
    <w:p w14:paraId="31E5F5E4" w14:textId="77777777" w:rsidR="004A2FCF" w:rsidRPr="00000A90" w:rsidRDefault="004A2FCF">
      <w:pPr>
        <w:rPr>
          <w:rFonts w:ascii="Times" w:hAnsi="Times"/>
        </w:rPr>
      </w:pPr>
    </w:p>
    <w:sectPr w:rsidR="004A2FCF" w:rsidRPr="00000A90" w:rsidSect="004A2FCF">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3230" w14:textId="77777777" w:rsidR="00B22AFA" w:rsidRDefault="00B22AFA" w:rsidP="00C46A9C">
      <w:pPr>
        <w:spacing w:after="0"/>
      </w:pPr>
      <w:r>
        <w:separator/>
      </w:r>
    </w:p>
  </w:endnote>
  <w:endnote w:type="continuationSeparator" w:id="0">
    <w:p w14:paraId="6B852556" w14:textId="77777777" w:rsidR="00B22AFA" w:rsidRDefault="00B22AFA" w:rsidP="00C46A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CAA28" w14:textId="77777777" w:rsidR="00B22AFA" w:rsidRDefault="00B22AFA" w:rsidP="00C46A9C">
      <w:pPr>
        <w:spacing w:after="0"/>
      </w:pPr>
      <w:r>
        <w:separator/>
      </w:r>
    </w:p>
  </w:footnote>
  <w:footnote w:type="continuationSeparator" w:id="0">
    <w:p w14:paraId="13E1FD4A" w14:textId="77777777" w:rsidR="00B22AFA" w:rsidRDefault="00B22AFA" w:rsidP="00C46A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076A" w14:textId="77777777" w:rsidR="00C46A9C" w:rsidRDefault="00C46A9C">
    <w:pPr>
      <w:pStyle w:val="Header"/>
      <w:rPr>
        <w:outline/>
        <w:color w:val="000000"/>
        <w14:textOutline w14:w="9525" w14:cap="rnd" w14:cmpd="sng" w14:algn="ctr">
          <w14:solidFill>
            <w14:srgbClr w14:val="000000"/>
          </w14:solidFill>
          <w14:prstDash w14:val="solid"/>
          <w14:bevel/>
        </w14:textOutline>
        <w14:textFill>
          <w14:noFill/>
        </w14:textFill>
      </w:rPr>
    </w:pPr>
    <w:r>
      <w:rPr>
        <w:noProof/>
      </w:rPr>
      <mc:AlternateContent>
        <mc:Choice Requires="wps">
          <w:drawing>
            <wp:anchor distT="0" distB="0" distL="114300" distR="114300" simplePos="0" relativeHeight="251659264" behindDoc="0" locked="0" layoutInCell="1" allowOverlap="1" wp14:anchorId="54DECDCB" wp14:editId="0289B97E">
              <wp:simplePos x="0" y="0"/>
              <wp:positionH relativeFrom="column">
                <wp:posOffset>819935</wp:posOffset>
              </wp:positionH>
              <wp:positionV relativeFrom="paragraph">
                <wp:posOffset>-185420</wp:posOffset>
              </wp:positionV>
              <wp:extent cx="3617259" cy="1129553"/>
              <wp:effectExtent l="0" t="0" r="2540" b="1270"/>
              <wp:wrapNone/>
              <wp:docPr id="12" name="Text Box 12"/>
              <wp:cNvGraphicFramePr/>
              <a:graphic xmlns:a="http://schemas.openxmlformats.org/drawingml/2006/main">
                <a:graphicData uri="http://schemas.microsoft.com/office/word/2010/wordprocessingShape">
                  <wps:wsp>
                    <wps:cNvSpPr txBox="1"/>
                    <wps:spPr>
                      <a:xfrm>
                        <a:off x="0" y="0"/>
                        <a:ext cx="3617259" cy="1129553"/>
                      </a:xfrm>
                      <a:prstGeom prst="rect">
                        <a:avLst/>
                      </a:prstGeom>
                      <a:solidFill>
                        <a:schemeClr val="lt1"/>
                      </a:solidFill>
                      <a:ln w="6350">
                        <a:noFill/>
                      </a:ln>
                    </wps:spPr>
                    <wps:txbx>
                      <w:txbxContent>
                        <w:p w14:paraId="789DDAF4" w14:textId="77777777" w:rsidR="00C46A9C" w:rsidRDefault="00C46A9C" w:rsidP="00C46A9C">
                          <w:pPr>
                            <w:jc w:val="center"/>
                          </w:pPr>
                          <w:r>
                            <w:rPr>
                              <w:noProof/>
                            </w:rPr>
                            <w:drawing>
                              <wp:inline distT="0" distB="0" distL="0" distR="0" wp14:anchorId="0CF0845E" wp14:editId="0212C4AC">
                                <wp:extent cx="3427730" cy="960934"/>
                                <wp:effectExtent l="0" t="0" r="1270" b="4445"/>
                                <wp:docPr id="13" name="Picture 5" descr="NCBCE New Logo[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CBCE New Logo[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730" cy="9609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DECDCB" id="_x0000_t202" coordsize="21600,21600" o:spt="202" path="m,l,21600r21600,l21600,xe">
              <v:stroke joinstyle="miter"/>
              <v:path gradientshapeok="t" o:connecttype="rect"/>
            </v:shapetype>
            <v:shape id="Text Box 12" o:spid="_x0000_s1026" type="#_x0000_t202" style="position:absolute;margin-left:64.55pt;margin-top:-14.6pt;width:284.8pt;height:8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" fillcolor="white [3201]" stroked="f" strokeweight=".5pt">
              <v:textbox>
                <w:txbxContent>
                  <w:p w14:paraId="789DDAF4" w14:textId="77777777" w:rsidR="00C46A9C" w:rsidRDefault="00C46A9C" w:rsidP="00C46A9C">
                    <w:pPr>
                      <w:jc w:val="center"/>
                    </w:pPr>
                    <w:r>
                      <w:rPr>
                        <w:noProof/>
                      </w:rPr>
                      <w:drawing>
                        <wp:inline distT="0" distB="0" distL="0" distR="0" wp14:anchorId="0CF0845E" wp14:editId="0212C4AC">
                          <wp:extent cx="3427730" cy="960934"/>
                          <wp:effectExtent l="0" t="0" r="1270" b="4445"/>
                          <wp:docPr id="13" name="Picture 5" descr="NCBCE New Logo[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CBCE New Logo[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7730" cy="960934"/>
                                  </a:xfrm>
                                  <a:prstGeom prst="rect">
                                    <a:avLst/>
                                  </a:prstGeom>
                                  <a:noFill/>
                                  <a:ln>
                                    <a:noFill/>
                                  </a:ln>
                                </pic:spPr>
                              </pic:pic>
                            </a:graphicData>
                          </a:graphic>
                        </wp:inline>
                      </w:drawing>
                    </w:r>
                  </w:p>
                </w:txbxContent>
              </v:textbox>
            </v:shape>
          </w:pict>
        </mc:Fallback>
      </mc:AlternateContent>
    </w:r>
  </w:p>
  <w:p w14:paraId="0CBC2DA6" w14:textId="77777777" w:rsidR="00C46A9C" w:rsidRDefault="00C46A9C">
    <w:pPr>
      <w:pStyle w:val="Header"/>
      <w:rPr>
        <w:outline/>
        <w:color w:val="000000"/>
        <w14:textOutline w14:w="9525" w14:cap="rnd" w14:cmpd="sng" w14:algn="ctr">
          <w14:solidFill>
            <w14:srgbClr w14:val="000000"/>
          </w14:solidFill>
          <w14:prstDash w14:val="solid"/>
          <w14:bevel/>
        </w14:textOutline>
        <w14:textFill>
          <w14:noFill/>
        </w14:textFill>
      </w:rPr>
    </w:pPr>
    <w:r>
      <w:rPr>
        <w:outline/>
        <w:color w:val="000000"/>
        <w14:textOutline w14:w="9525" w14:cap="rnd" w14:cmpd="sng" w14:algn="ctr">
          <w14:solidFill>
            <w14:srgbClr w14:val="000000"/>
          </w14:solidFill>
          <w14:prstDash w14:val="solid"/>
          <w14:bevel/>
        </w14:textOutline>
        <w14:textFill>
          <w14:noFill/>
        </w14:textFill>
      </w:rPr>
      <w:t xml:space="preserve">  </w:t>
    </w:r>
    <w:r>
      <w:rPr>
        <w:outline/>
        <w:color w:val="000000"/>
        <w14:textOutline w14:w="9525" w14:cap="rnd" w14:cmpd="sng" w14:algn="ctr">
          <w14:solidFill>
            <w14:srgbClr w14:val="000000"/>
          </w14:solidFill>
          <w14:prstDash w14:val="solid"/>
          <w14:bevel/>
        </w14:textOutline>
        <w14:textFill>
          <w14:noFill/>
        </w14:textFill>
      </w:rPr>
      <w:tab/>
    </w:r>
    <w:r>
      <w:rPr>
        <w:outline/>
        <w:color w:val="000000"/>
        <w14:textOutline w14:w="9525" w14:cap="rnd" w14:cmpd="sng" w14:algn="ctr">
          <w14:solidFill>
            <w14:srgbClr w14:val="000000"/>
          </w14:solidFill>
          <w14:prstDash w14:val="solid"/>
          <w14:bevel/>
        </w14:textOutline>
        <w14:textFill>
          <w14:noFill/>
        </w14:textFill>
      </w:rPr>
      <w:tab/>
    </w:r>
  </w:p>
  <w:p w14:paraId="2A2FFF5D" w14:textId="77777777" w:rsidR="00C46A9C" w:rsidRPr="00C46A9C" w:rsidRDefault="00C46A9C" w:rsidP="00C46A9C">
    <w:pPr>
      <w:pStyle w:val="Header"/>
      <w:rPr>
        <w:color w:val="FFFFFF" w:themeColor="background1"/>
        <w14:textFill>
          <w14:no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823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DB626A"/>
    <w:multiLevelType w:val="hybridMultilevel"/>
    <w:tmpl w:val="237492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77820DE9"/>
    <w:multiLevelType w:val="hybridMultilevel"/>
    <w:tmpl w:val="C3A08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72362"/>
    <w:multiLevelType w:val="hybridMultilevel"/>
    <w:tmpl w:val="FCB8A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A2"/>
    <w:rsid w:val="0000154F"/>
    <w:rsid w:val="0000164E"/>
    <w:rsid w:val="00010E21"/>
    <w:rsid w:val="00014872"/>
    <w:rsid w:val="00014EDB"/>
    <w:rsid w:val="00030EA9"/>
    <w:rsid w:val="00032E29"/>
    <w:rsid w:val="00060F40"/>
    <w:rsid w:val="0006147A"/>
    <w:rsid w:val="000676D3"/>
    <w:rsid w:val="00086ABD"/>
    <w:rsid w:val="00094765"/>
    <w:rsid w:val="000A539B"/>
    <w:rsid w:val="000B1297"/>
    <w:rsid w:val="000B7403"/>
    <w:rsid w:val="000E1A16"/>
    <w:rsid w:val="000E2D50"/>
    <w:rsid w:val="000E791E"/>
    <w:rsid w:val="000F14A8"/>
    <w:rsid w:val="000F3562"/>
    <w:rsid w:val="000F5EF3"/>
    <w:rsid w:val="000F7EA6"/>
    <w:rsid w:val="00103FB6"/>
    <w:rsid w:val="00116DD1"/>
    <w:rsid w:val="00121847"/>
    <w:rsid w:val="00121886"/>
    <w:rsid w:val="00175B25"/>
    <w:rsid w:val="001A38FF"/>
    <w:rsid w:val="001A3D59"/>
    <w:rsid w:val="001C60BA"/>
    <w:rsid w:val="001E1552"/>
    <w:rsid w:val="001F7911"/>
    <w:rsid w:val="0023329A"/>
    <w:rsid w:val="002429DE"/>
    <w:rsid w:val="00257BD7"/>
    <w:rsid w:val="002620FE"/>
    <w:rsid w:val="002840F0"/>
    <w:rsid w:val="00294F52"/>
    <w:rsid w:val="002A5D55"/>
    <w:rsid w:val="002A6C44"/>
    <w:rsid w:val="002C4809"/>
    <w:rsid w:val="002D0FF9"/>
    <w:rsid w:val="002D2D3F"/>
    <w:rsid w:val="002D53EE"/>
    <w:rsid w:val="002D5B10"/>
    <w:rsid w:val="00314B2F"/>
    <w:rsid w:val="00315673"/>
    <w:rsid w:val="0033191F"/>
    <w:rsid w:val="00345D14"/>
    <w:rsid w:val="00346A17"/>
    <w:rsid w:val="00360EC9"/>
    <w:rsid w:val="003666CB"/>
    <w:rsid w:val="003E70E8"/>
    <w:rsid w:val="003F4494"/>
    <w:rsid w:val="003F61AB"/>
    <w:rsid w:val="004303E9"/>
    <w:rsid w:val="00460D01"/>
    <w:rsid w:val="00462955"/>
    <w:rsid w:val="00472923"/>
    <w:rsid w:val="004A2FCF"/>
    <w:rsid w:val="004B74D4"/>
    <w:rsid w:val="004C4D40"/>
    <w:rsid w:val="004E243A"/>
    <w:rsid w:val="004E5AD7"/>
    <w:rsid w:val="004E697C"/>
    <w:rsid w:val="004E78CC"/>
    <w:rsid w:val="00530DFA"/>
    <w:rsid w:val="00541B22"/>
    <w:rsid w:val="005469C8"/>
    <w:rsid w:val="0056499F"/>
    <w:rsid w:val="00580731"/>
    <w:rsid w:val="005A5FFF"/>
    <w:rsid w:val="005D0D19"/>
    <w:rsid w:val="005D6F73"/>
    <w:rsid w:val="005E64A3"/>
    <w:rsid w:val="00606523"/>
    <w:rsid w:val="00622C12"/>
    <w:rsid w:val="00625770"/>
    <w:rsid w:val="006442BE"/>
    <w:rsid w:val="00652468"/>
    <w:rsid w:val="006545DE"/>
    <w:rsid w:val="006559FA"/>
    <w:rsid w:val="0065621C"/>
    <w:rsid w:val="006735F9"/>
    <w:rsid w:val="006878CA"/>
    <w:rsid w:val="00696470"/>
    <w:rsid w:val="006A78FA"/>
    <w:rsid w:val="006B30EC"/>
    <w:rsid w:val="006C3C3F"/>
    <w:rsid w:val="006C7D76"/>
    <w:rsid w:val="006D2C71"/>
    <w:rsid w:val="006F0DCC"/>
    <w:rsid w:val="006F7CE3"/>
    <w:rsid w:val="00706B40"/>
    <w:rsid w:val="00756CC9"/>
    <w:rsid w:val="00765CEB"/>
    <w:rsid w:val="00773E99"/>
    <w:rsid w:val="0078212D"/>
    <w:rsid w:val="00782A4E"/>
    <w:rsid w:val="00793C84"/>
    <w:rsid w:val="007A0C42"/>
    <w:rsid w:val="007A2850"/>
    <w:rsid w:val="007A7ADC"/>
    <w:rsid w:val="007B2218"/>
    <w:rsid w:val="007C26A8"/>
    <w:rsid w:val="0085110F"/>
    <w:rsid w:val="00853A3B"/>
    <w:rsid w:val="0085427A"/>
    <w:rsid w:val="00854738"/>
    <w:rsid w:val="00890558"/>
    <w:rsid w:val="008908CF"/>
    <w:rsid w:val="008A0812"/>
    <w:rsid w:val="008C731D"/>
    <w:rsid w:val="008E0768"/>
    <w:rsid w:val="008F7005"/>
    <w:rsid w:val="008F7B8E"/>
    <w:rsid w:val="00900CB4"/>
    <w:rsid w:val="00911E08"/>
    <w:rsid w:val="00914B75"/>
    <w:rsid w:val="0091771B"/>
    <w:rsid w:val="00934DD8"/>
    <w:rsid w:val="009422F7"/>
    <w:rsid w:val="00980EF2"/>
    <w:rsid w:val="00997885"/>
    <w:rsid w:val="009A2BF4"/>
    <w:rsid w:val="009B04D5"/>
    <w:rsid w:val="009C483A"/>
    <w:rsid w:val="009E1DEA"/>
    <w:rsid w:val="00A070F8"/>
    <w:rsid w:val="00A15F64"/>
    <w:rsid w:val="00A44D60"/>
    <w:rsid w:val="00AA78C7"/>
    <w:rsid w:val="00AC03E0"/>
    <w:rsid w:val="00AF0C64"/>
    <w:rsid w:val="00AF745D"/>
    <w:rsid w:val="00B00C2A"/>
    <w:rsid w:val="00B01063"/>
    <w:rsid w:val="00B052C3"/>
    <w:rsid w:val="00B16680"/>
    <w:rsid w:val="00B22AFA"/>
    <w:rsid w:val="00B2471E"/>
    <w:rsid w:val="00B36210"/>
    <w:rsid w:val="00B40BAD"/>
    <w:rsid w:val="00B40E67"/>
    <w:rsid w:val="00B421A6"/>
    <w:rsid w:val="00B506CE"/>
    <w:rsid w:val="00B50E4B"/>
    <w:rsid w:val="00B525E7"/>
    <w:rsid w:val="00B61C6C"/>
    <w:rsid w:val="00B737C8"/>
    <w:rsid w:val="00B77DDF"/>
    <w:rsid w:val="00B94A66"/>
    <w:rsid w:val="00BA16B7"/>
    <w:rsid w:val="00BC2CE8"/>
    <w:rsid w:val="00BD5709"/>
    <w:rsid w:val="00C322E1"/>
    <w:rsid w:val="00C3316B"/>
    <w:rsid w:val="00C424FC"/>
    <w:rsid w:val="00C46A9C"/>
    <w:rsid w:val="00C53E2E"/>
    <w:rsid w:val="00C67501"/>
    <w:rsid w:val="00C70C65"/>
    <w:rsid w:val="00C7616D"/>
    <w:rsid w:val="00C95495"/>
    <w:rsid w:val="00CA6548"/>
    <w:rsid w:val="00CA751A"/>
    <w:rsid w:val="00CB0017"/>
    <w:rsid w:val="00CD6FC0"/>
    <w:rsid w:val="00D02FBE"/>
    <w:rsid w:val="00D13FE1"/>
    <w:rsid w:val="00D222EE"/>
    <w:rsid w:val="00D24CFA"/>
    <w:rsid w:val="00D256CD"/>
    <w:rsid w:val="00D35A4F"/>
    <w:rsid w:val="00D4267A"/>
    <w:rsid w:val="00D65E01"/>
    <w:rsid w:val="00D70EDC"/>
    <w:rsid w:val="00D772F1"/>
    <w:rsid w:val="00D80D60"/>
    <w:rsid w:val="00D83851"/>
    <w:rsid w:val="00DB22FD"/>
    <w:rsid w:val="00DB39A2"/>
    <w:rsid w:val="00DD6CED"/>
    <w:rsid w:val="00DE36A1"/>
    <w:rsid w:val="00DE7781"/>
    <w:rsid w:val="00DF169C"/>
    <w:rsid w:val="00DF2575"/>
    <w:rsid w:val="00E23534"/>
    <w:rsid w:val="00E27AAD"/>
    <w:rsid w:val="00E44552"/>
    <w:rsid w:val="00E56444"/>
    <w:rsid w:val="00E658FF"/>
    <w:rsid w:val="00E81CEE"/>
    <w:rsid w:val="00E862E9"/>
    <w:rsid w:val="00E87EC8"/>
    <w:rsid w:val="00EB217B"/>
    <w:rsid w:val="00EC15CC"/>
    <w:rsid w:val="00EC5C3D"/>
    <w:rsid w:val="00EC7962"/>
    <w:rsid w:val="00ED3CAA"/>
    <w:rsid w:val="00EE5EFE"/>
    <w:rsid w:val="00EF132F"/>
    <w:rsid w:val="00EF1B12"/>
    <w:rsid w:val="00F0017D"/>
    <w:rsid w:val="00F2165D"/>
    <w:rsid w:val="00F279A2"/>
    <w:rsid w:val="00F27E2D"/>
    <w:rsid w:val="00F63919"/>
    <w:rsid w:val="00F71D42"/>
    <w:rsid w:val="00F75177"/>
    <w:rsid w:val="00F86E6B"/>
    <w:rsid w:val="00FA1A47"/>
    <w:rsid w:val="00FA4121"/>
    <w:rsid w:val="00FB51FB"/>
    <w:rsid w:val="00FC3DAE"/>
    <w:rsid w:val="00FD0161"/>
    <w:rsid w:val="00FD31BC"/>
    <w:rsid w:val="00FD41E6"/>
    <w:rsid w:val="00FE5460"/>
    <w:rsid w:val="00FF29AA"/>
    <w:rsid w:val="00FF56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B48FC4"/>
  <w14:defaultImageDpi w14:val="300"/>
  <w15:chartTrackingRefBased/>
  <w15:docId w15:val="{7BBC56F0-8189-F54E-9364-A9A44C3A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8031B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2C0D"/>
    <w:rPr>
      <w:color w:val="0000FF"/>
      <w:u w:val="single"/>
    </w:rPr>
  </w:style>
  <w:style w:type="paragraph" w:styleId="BalloonText">
    <w:name w:val="Balloon Text"/>
    <w:basedOn w:val="Normal"/>
    <w:link w:val="BalloonTextChar"/>
    <w:uiPriority w:val="99"/>
    <w:semiHidden/>
    <w:unhideWhenUsed/>
    <w:rsid w:val="00B2471E"/>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2471E"/>
    <w:rPr>
      <w:rFonts w:ascii="Lucida Grande" w:hAnsi="Lucida Grande" w:cs="Lucida Grande"/>
      <w:sz w:val="18"/>
      <w:szCs w:val="18"/>
    </w:rPr>
  </w:style>
  <w:style w:type="paragraph" w:styleId="Header">
    <w:name w:val="header"/>
    <w:basedOn w:val="Normal"/>
    <w:link w:val="HeaderChar"/>
    <w:uiPriority w:val="99"/>
    <w:unhideWhenUsed/>
    <w:rsid w:val="00C46A9C"/>
    <w:pPr>
      <w:tabs>
        <w:tab w:val="center" w:pos="4680"/>
        <w:tab w:val="right" w:pos="9360"/>
      </w:tabs>
    </w:pPr>
  </w:style>
  <w:style w:type="character" w:customStyle="1" w:styleId="HeaderChar">
    <w:name w:val="Header Char"/>
    <w:basedOn w:val="DefaultParagraphFont"/>
    <w:link w:val="Header"/>
    <w:uiPriority w:val="99"/>
    <w:rsid w:val="00C46A9C"/>
    <w:rPr>
      <w:sz w:val="24"/>
      <w:szCs w:val="24"/>
    </w:rPr>
  </w:style>
  <w:style w:type="paragraph" w:styleId="Footer">
    <w:name w:val="footer"/>
    <w:basedOn w:val="Normal"/>
    <w:link w:val="FooterChar"/>
    <w:uiPriority w:val="99"/>
    <w:unhideWhenUsed/>
    <w:rsid w:val="00C46A9C"/>
    <w:pPr>
      <w:tabs>
        <w:tab w:val="center" w:pos="4680"/>
        <w:tab w:val="right" w:pos="9360"/>
      </w:tabs>
    </w:pPr>
  </w:style>
  <w:style w:type="character" w:customStyle="1" w:styleId="FooterChar">
    <w:name w:val="Footer Char"/>
    <w:basedOn w:val="DefaultParagraphFont"/>
    <w:link w:val="Footer"/>
    <w:uiPriority w:val="99"/>
    <w:rsid w:val="00C46A9C"/>
    <w:rPr>
      <w:sz w:val="24"/>
      <w:szCs w:val="24"/>
    </w:rPr>
  </w:style>
  <w:style w:type="character" w:styleId="UnresolvedMention">
    <w:name w:val="Unresolved Mention"/>
    <w:basedOn w:val="DefaultParagraphFont"/>
    <w:uiPriority w:val="47"/>
    <w:rsid w:val="00121847"/>
    <w:rPr>
      <w:color w:val="605E5C"/>
      <w:shd w:val="clear" w:color="auto" w:fill="E1DFDD"/>
    </w:rPr>
  </w:style>
  <w:style w:type="character" w:styleId="FollowedHyperlink">
    <w:name w:val="FollowedHyperlink"/>
    <w:basedOn w:val="DefaultParagraphFont"/>
    <w:uiPriority w:val="99"/>
    <w:semiHidden/>
    <w:unhideWhenUsed/>
    <w:rsid w:val="006F7CE3"/>
    <w:rPr>
      <w:color w:val="954F72" w:themeColor="followedHyperlink"/>
      <w:u w:val="single"/>
    </w:rPr>
  </w:style>
  <w:style w:type="character" w:styleId="CommentReference">
    <w:name w:val="annotation reference"/>
    <w:basedOn w:val="DefaultParagraphFont"/>
    <w:uiPriority w:val="99"/>
    <w:semiHidden/>
    <w:unhideWhenUsed/>
    <w:rsid w:val="0091771B"/>
    <w:rPr>
      <w:sz w:val="16"/>
      <w:szCs w:val="16"/>
    </w:rPr>
  </w:style>
  <w:style w:type="paragraph" w:styleId="CommentText">
    <w:name w:val="annotation text"/>
    <w:basedOn w:val="Normal"/>
    <w:link w:val="CommentTextChar"/>
    <w:uiPriority w:val="99"/>
    <w:semiHidden/>
    <w:unhideWhenUsed/>
    <w:rsid w:val="0091771B"/>
    <w:rPr>
      <w:sz w:val="20"/>
      <w:szCs w:val="20"/>
    </w:rPr>
  </w:style>
  <w:style w:type="character" w:customStyle="1" w:styleId="CommentTextChar">
    <w:name w:val="Comment Text Char"/>
    <w:basedOn w:val="DefaultParagraphFont"/>
    <w:link w:val="CommentText"/>
    <w:uiPriority w:val="99"/>
    <w:semiHidden/>
    <w:rsid w:val="0091771B"/>
  </w:style>
  <w:style w:type="paragraph" w:styleId="CommentSubject">
    <w:name w:val="annotation subject"/>
    <w:basedOn w:val="CommentText"/>
    <w:next w:val="CommentText"/>
    <w:link w:val="CommentSubjectChar"/>
    <w:uiPriority w:val="99"/>
    <w:semiHidden/>
    <w:unhideWhenUsed/>
    <w:rsid w:val="0091771B"/>
    <w:rPr>
      <w:b/>
      <w:bCs/>
    </w:rPr>
  </w:style>
  <w:style w:type="character" w:customStyle="1" w:styleId="CommentSubjectChar">
    <w:name w:val="Comment Subject Char"/>
    <w:basedOn w:val="CommentTextChar"/>
    <w:link w:val="CommentSubject"/>
    <w:uiPriority w:val="99"/>
    <w:semiHidden/>
    <w:rsid w:val="0091771B"/>
    <w:rPr>
      <w:b/>
      <w:bCs/>
    </w:rPr>
  </w:style>
  <w:style w:type="paragraph" w:styleId="ListParagraph">
    <w:name w:val="List Paragraph"/>
    <w:basedOn w:val="Normal"/>
    <w:uiPriority w:val="72"/>
    <w:qFormat/>
    <w:rsid w:val="00B40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4323">
      <w:bodyDiv w:val="1"/>
      <w:marLeft w:val="0"/>
      <w:marRight w:val="0"/>
      <w:marTop w:val="0"/>
      <w:marBottom w:val="0"/>
      <w:divBdr>
        <w:top w:val="none" w:sz="0" w:space="0" w:color="auto"/>
        <w:left w:val="none" w:sz="0" w:space="0" w:color="auto"/>
        <w:bottom w:val="none" w:sz="0" w:space="0" w:color="auto"/>
        <w:right w:val="none" w:sz="0" w:space="0" w:color="auto"/>
      </w:divBdr>
    </w:div>
    <w:div w:id="413941899">
      <w:bodyDiv w:val="1"/>
      <w:marLeft w:val="0"/>
      <w:marRight w:val="0"/>
      <w:marTop w:val="0"/>
      <w:marBottom w:val="0"/>
      <w:divBdr>
        <w:top w:val="none" w:sz="0" w:space="0" w:color="auto"/>
        <w:left w:val="none" w:sz="0" w:space="0" w:color="auto"/>
        <w:bottom w:val="none" w:sz="0" w:space="0" w:color="auto"/>
        <w:right w:val="none" w:sz="0" w:space="0" w:color="auto"/>
      </w:divBdr>
    </w:div>
    <w:div w:id="584992740">
      <w:bodyDiv w:val="1"/>
      <w:marLeft w:val="0"/>
      <w:marRight w:val="0"/>
      <w:marTop w:val="0"/>
      <w:marBottom w:val="0"/>
      <w:divBdr>
        <w:top w:val="none" w:sz="0" w:space="0" w:color="auto"/>
        <w:left w:val="none" w:sz="0" w:space="0" w:color="auto"/>
        <w:bottom w:val="none" w:sz="0" w:space="0" w:color="auto"/>
        <w:right w:val="none" w:sz="0" w:space="0" w:color="auto"/>
      </w:divBdr>
      <w:divsChild>
        <w:div w:id="8486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971616">
      <w:bodyDiv w:val="1"/>
      <w:marLeft w:val="0"/>
      <w:marRight w:val="0"/>
      <w:marTop w:val="0"/>
      <w:marBottom w:val="0"/>
      <w:divBdr>
        <w:top w:val="none" w:sz="0" w:space="0" w:color="auto"/>
        <w:left w:val="none" w:sz="0" w:space="0" w:color="auto"/>
        <w:bottom w:val="none" w:sz="0" w:space="0" w:color="auto"/>
        <w:right w:val="none" w:sz="0" w:space="0" w:color="auto"/>
      </w:divBdr>
    </w:div>
    <w:div w:id="14092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yapd74N6ojVb8m7Yw3gFsMJ1D76VmlF6wZ3v3I7RJek/edit?usp=sha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studentconnect.com/" TargetMode="External"/><Relationship Id="rId12" Type="http://schemas.openxmlformats.org/officeDocument/2006/relationships/hyperlink" Target="http://www.ncb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ernor.nc.gov/news/governor-cooper-announces-nearly-40-million-connect-students-and-communities-high-spe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ometownstrong.nc.gov/" TargetMode="External"/><Relationship Id="rId4" Type="http://schemas.openxmlformats.org/officeDocument/2006/relationships/webSettings" Target="webSettings.xml"/><Relationship Id="rId9" Type="http://schemas.openxmlformats.org/officeDocument/2006/relationships/hyperlink" Target="https://governor.nc.gov/news/governor-cooper-announces-nearly-40-million-connect-students-and-communities-high-spe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RKM Productions</Company>
  <LinksUpToDate>false</LinksUpToDate>
  <CharactersWithSpaces>4670</CharactersWithSpaces>
  <SharedDoc>false</SharedDoc>
  <HLinks>
    <vt:vector size="12" baseType="variant">
      <vt:variant>
        <vt:i4>2031730</vt:i4>
      </vt:variant>
      <vt:variant>
        <vt:i4>3</vt:i4>
      </vt:variant>
      <vt:variant>
        <vt:i4>0</vt:i4>
      </vt:variant>
      <vt:variant>
        <vt:i4>5</vt:i4>
      </vt:variant>
      <vt:variant>
        <vt:lpwstr>mailto:RKMproductions@nc.rr.com</vt:lpwstr>
      </vt:variant>
      <vt:variant>
        <vt:lpwstr/>
      </vt:variant>
      <vt:variant>
        <vt:i4>4849676</vt:i4>
      </vt:variant>
      <vt:variant>
        <vt:i4>0</vt:i4>
      </vt:variant>
      <vt:variant>
        <vt:i4>0</vt:i4>
      </vt:variant>
      <vt:variant>
        <vt:i4>5</vt:i4>
      </vt:variant>
      <vt:variant>
        <vt:lpwstr>http://www.ncbce.org/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Mooring</dc:creator>
  <cp:keywords/>
  <cp:lastModifiedBy>Robyn Mooring</cp:lastModifiedBy>
  <cp:revision>15</cp:revision>
  <cp:lastPrinted>2013-02-18T20:24:00Z</cp:lastPrinted>
  <dcterms:created xsi:type="dcterms:W3CDTF">2020-10-11T20:04:00Z</dcterms:created>
  <dcterms:modified xsi:type="dcterms:W3CDTF">2020-10-14T15:04:00Z</dcterms:modified>
</cp:coreProperties>
</file>